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D5" w:rsidRPr="004916D5" w:rsidRDefault="004916D5" w:rsidP="004916D5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sz w:val="28"/>
          <w:szCs w:val="28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4916D5" w:rsidRPr="004916D5" w:rsidRDefault="004916D5" w:rsidP="004916D5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sz w:val="28"/>
          <w:szCs w:val="28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  <w:t>Тема: «Значение театрализованной</w:t>
      </w:r>
    </w:p>
    <w:p w:rsidR="004916D5" w:rsidRDefault="004916D5" w:rsidP="004916D5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  <w:t>деятельности на развитии речи дете</w:t>
      </w:r>
      <w:r>
        <w:rPr>
          <w:rFonts w:ascii="Helvetica Neue" w:eastAsia="Times New Roman" w:hAnsi="Helvetica Neue" w:cs="Times New Roman"/>
          <w:b/>
          <w:bCs/>
          <w:sz w:val="28"/>
          <w:szCs w:val="28"/>
          <w:lang w:eastAsia="ru-RU"/>
        </w:rPr>
        <w:t>й»</w:t>
      </w:r>
    </w:p>
    <w:p w:rsidR="004916D5" w:rsidRPr="004916D5" w:rsidRDefault="004916D5" w:rsidP="004916D5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lang w:eastAsia="ru-RU"/>
        </w:rPr>
      </w:pPr>
      <w:r w:rsidRPr="004916D5">
        <w:rPr>
          <w:rFonts w:ascii="Helvetica Neue" w:eastAsia="Times New Roman" w:hAnsi="Helvetica Neue" w:cs="Times New Roman"/>
          <w:lang w:eastAsia="ru-RU"/>
        </w:rPr>
        <w:t>Выполнила воспитатель Кирилина Т. К</w:t>
      </w:r>
    </w:p>
    <w:p w:rsidR="004916D5" w:rsidRPr="004916D5" w:rsidRDefault="004916D5" w:rsidP="004916D5">
      <w:pPr>
        <w:shd w:val="clear" w:color="auto" w:fill="FFFFFF"/>
        <w:spacing w:after="150" w:line="240" w:lineRule="auto"/>
        <w:jc w:val="center"/>
        <w:rPr>
          <w:rFonts w:ascii="Helvetica Neue" w:eastAsia="Times New Roman" w:hAnsi="Helvetica Neue" w:cs="Times New Roman"/>
          <w:sz w:val="28"/>
          <w:szCs w:val="28"/>
          <w:lang w:eastAsia="ru-RU"/>
        </w:rPr>
      </w:pP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 xml:space="preserve">Нарушение речевого развития детей рассматриваются прежде всего, как нарушение </w:t>
      </w:r>
      <w:bookmarkStart w:id="0" w:name="_GoBack"/>
      <w:bookmarkEnd w:id="0"/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общения. Отклонения в развитии речи отражаются на формировании всей психической жизни ребенка. Совместная со сверстниками и взрослыми театрально-игровая деятельность оказывает выраженное психологическое воздействие на ребенка. Дети в коллективе проявляют индивидуальные особенности, что способствует формированию их внутреннего мира. В игре формируется личность ребенка, реализуется её потенциальные возможности и первые творческие проявления. В театрально-игровой деятельности происходит интенсивное развитие познавательных процессов, эмоционально-личностной сферы. Игра может изменить отношение ребенка к себе и способы общения со сверстниками. Роль, которая доставалась ребенку при игре в театре, может раскрыть в нем потенциальный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 Театрализованная деятельность детей дошкольного возраста включает в себя следующие разделы: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ru-RU"/>
        </w:rPr>
        <w:t>- игры в кукольный театр;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ru-RU"/>
        </w:rPr>
        <w:t>- игры - драматизации;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ru-RU"/>
        </w:rPr>
        <w:t>- игры - представления (спектакли);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b/>
          <w:bCs/>
          <w:color w:val="333333"/>
          <w:sz w:val="24"/>
          <w:szCs w:val="24"/>
          <w:lang w:eastAsia="ru-RU"/>
        </w:rPr>
        <w:t>- плоскостные и теневые театры.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Театрализованная деятельность способствует развитию речи (монолог, диалог). Заниматься с дошкольниками специальной профессиональной подготовкой невозможно, так как у них ещё недостаточно сформирован дыхательный и голосовой аппарат. Стремиться необходимо к тому, чтобы дети понимали: речь актера должна быть более четкой, звучной и выразительной, чем в жизни. Акцент взрослый делает то на дыхание, то на артикуляцию, то на дикцию, то на интонацию или высоту звука.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Велика роль стихов в детских театральных играх и упражнениях.   Стихотворный текст, как ритмически организованная речь, активизирует весь организм ребенка, способствует развитию его голосового аппарата. Стихи носят тренировочный характер для формирования четкой, грамотной речи.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Особенно нравятся детям диалогические стихи. Говоря от имени определенного действующего лица, ребенок легче раскрепощается, общается с партнером. Затем из стихотворения можно создать целый мин и - спектакль и разыграть его в форме этюдов. Кроме того, разучивание стихов развивает память и интеллект.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Создание спектакля с дошкольниками - очень увлекательное и полезное занятие. Совместная творческая деятельность вовлекает в процесс постановки, помогает ребенку преодолеть трудности в общении.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 xml:space="preserve"> Как правило, материалом для сценического воплощения служат русские народные сказки. Они несут в себе активизирующее воздействие на речевую деятельность и на эмоциональную сферу ребенка, выполняют лексико-образную функцию, формируют </w:t>
      </w: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lastRenderedPageBreak/>
        <w:t>языковую культуру личности, активизируют и развивают внутреннюю слуховую память ребенка. Развиваются основные языковые функции – экспрессивная (вербально образный компонент речи) и коммуникативная (способность к общению, пониманию, диалогу. Всё вышесказанное дает основание утверждать, что применение театрализованной деятельности повышает эффективность психо-коррекции задержки речевого развития детей дошкольного возраста.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Инсценировки или отдельные сцены из спектакля, используемые в театрализации, являются готовыми моделями коммуникативных ситуаций.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Распределяя роли в игре- драматизации, следует учитывать речевые возможности каждого ребенка в определенный период логопедической работы. Очень важно дать ребенку выступить наравне с другими хотя бы с самой маленькой ролью, чтобы дать ему возможность, перевоплощаясь, отвлечься то речевого дефекта или продемонстрировать правильную речь.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  Неважно, какую роль исполняет ребенок, важно, создает образ, учится преодолевать речевые трудности и свободно вступает в речь. Желание получить роль какого-либо персонажа – мощный стимул для быстрого обучения говорить чисто и правильно.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В нашем детском саду в каждой группе есть специальные мини- центры для театрализованной деятельности, где имеются куклы для настольного, перчаточного, теневого и других видов театра: шапочки- маски для кукольного и теневого театров.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Применение театрализованной деятельности оказывает положительное влияние на развитие экспрессивной речи, воображения, развивает все психические функции ребенка. Наблюдается значительное повышение речевой активности и коммуникативной направленности речи, развивается связная, диалогическая речь.</w:t>
      </w:r>
    </w:p>
    <w:p w:rsidR="004916D5" w:rsidRPr="004916D5" w:rsidRDefault="004916D5" w:rsidP="004916D5">
      <w:pPr>
        <w:shd w:val="clear" w:color="auto" w:fill="FFFFFF"/>
        <w:spacing w:after="150" w:line="240" w:lineRule="auto"/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</w:pPr>
      <w:r w:rsidRPr="004916D5">
        <w:rPr>
          <w:rFonts w:ascii="Helvetica Neue" w:eastAsia="Times New Roman" w:hAnsi="Helvetica Neue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.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3A1DA1"/>
    <w:rsid w:val="004916D5"/>
    <w:rsid w:val="006B3D4F"/>
    <w:rsid w:val="00914B8B"/>
    <w:rsid w:val="00CB601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5203"/>
  <w15:docId w15:val="{D1D098B8-C1EC-4CDB-8382-49EBAF53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3</cp:revision>
  <dcterms:created xsi:type="dcterms:W3CDTF">2020-03-30T09:04:00Z</dcterms:created>
  <dcterms:modified xsi:type="dcterms:W3CDTF">2020-04-02T12:12:00Z</dcterms:modified>
</cp:coreProperties>
</file>