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41" w:rsidRPr="007C3241" w:rsidRDefault="007C3241" w:rsidP="007C324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C3241">
        <w:rPr>
          <w:rFonts w:ascii="Open Sans" w:eastAsia="Times New Roman" w:hAnsi="Open Sans" w:cs="Times New Roman"/>
          <w:i/>
          <w:iCs/>
          <w:color w:val="000000"/>
          <w:sz w:val="40"/>
          <w:szCs w:val="40"/>
          <w:u w:val="single"/>
          <w:lang w:eastAsia="ru-RU"/>
        </w:rPr>
        <w:t>Памятка для родителей</w:t>
      </w:r>
    </w:p>
    <w:p w:rsidR="007C3241" w:rsidRPr="007C3241" w:rsidRDefault="007C3241" w:rsidP="007C324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C3241">
        <w:rPr>
          <w:rFonts w:ascii="Open Sans" w:eastAsia="Times New Roman" w:hAnsi="Open Sans" w:cs="Times New Roman"/>
          <w:b/>
          <w:bCs/>
          <w:color w:val="000000"/>
          <w:sz w:val="40"/>
          <w:szCs w:val="40"/>
          <w:lang w:eastAsia="ru-RU"/>
        </w:rPr>
        <w:t>«Учите рисовать в нетрадиционной технике»</w:t>
      </w:r>
    </w:p>
    <w:p w:rsidR="007C3241" w:rsidRPr="007C3241" w:rsidRDefault="007C3241" w:rsidP="007C324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C3241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Развитию детского изобразительного творчества способствует использование приёмов нетрадиционного рисования. Вот </w:t>
      </w:r>
      <w:r w:rsidRPr="007C3241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некоторые из них</w:t>
      </w:r>
      <w:r w:rsidRPr="007C3241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:</w:t>
      </w:r>
    </w:p>
    <w:p w:rsidR="007C3241" w:rsidRPr="007C3241" w:rsidRDefault="007C3241" w:rsidP="007C324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C3241">
        <w:rPr>
          <w:rFonts w:ascii="Open Sans" w:eastAsia="Times New Roman" w:hAnsi="Open Sans" w:cs="Times New Roman"/>
          <w:i/>
          <w:iCs/>
          <w:color w:val="000000"/>
          <w:sz w:val="32"/>
          <w:szCs w:val="32"/>
          <w:lang w:eastAsia="ru-RU"/>
        </w:rPr>
        <w:t>«</w:t>
      </w:r>
      <w:r w:rsidRPr="007C3241">
        <w:rPr>
          <w:rFonts w:ascii="Open Sans" w:eastAsia="Times New Roman" w:hAnsi="Open Sans" w:cs="Times New Roman"/>
          <w:b/>
          <w:bCs/>
          <w:i/>
          <w:iCs/>
          <w:color w:val="000000"/>
          <w:sz w:val="32"/>
          <w:szCs w:val="32"/>
          <w:lang w:eastAsia="ru-RU"/>
        </w:rPr>
        <w:t>Пальцевая живопись» </w:t>
      </w:r>
      <w:r w:rsidRPr="007C3241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- краска наносится пальцами, ребёнок опускает пальчик в гуашь и наносит точки, пятнышки на бумагу. После работы пальчики вытираются салфеткой, затем гуашь легко смывается.</w:t>
      </w:r>
    </w:p>
    <w:p w:rsidR="007C3241" w:rsidRPr="007C3241" w:rsidRDefault="007C3241" w:rsidP="007C324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C3241">
        <w:rPr>
          <w:rFonts w:ascii="Open Sans" w:eastAsia="Times New Roman" w:hAnsi="Open Sans" w:cs="Times New Roman"/>
          <w:b/>
          <w:bCs/>
          <w:i/>
          <w:iCs/>
          <w:color w:val="000000"/>
          <w:sz w:val="32"/>
          <w:szCs w:val="32"/>
          <w:lang w:eastAsia="ru-RU"/>
        </w:rPr>
        <w:t>«Рисование ладошкой»</w:t>
      </w:r>
      <w:r w:rsidRPr="007C3241">
        <w:rPr>
          <w:rFonts w:ascii="Open Sans" w:eastAsia="Times New Roman" w:hAnsi="Open Sans" w:cs="Times New Roman"/>
          <w:i/>
          <w:iCs/>
          <w:color w:val="000000"/>
          <w:sz w:val="32"/>
          <w:szCs w:val="32"/>
          <w:lang w:eastAsia="ru-RU"/>
        </w:rPr>
        <w:t> </w:t>
      </w:r>
      <w:r w:rsidRPr="007C3241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- ребёнок опускает свою ладошку в плоскую розетку с гуашью и делает отпечаток на бумаге. Рисуют и правой и левой руками, окрашенными разными цветами. После работы руки вытираются салфеткой и смываются.</w:t>
      </w:r>
    </w:p>
    <w:p w:rsidR="007C3241" w:rsidRPr="007C3241" w:rsidRDefault="007C3241" w:rsidP="007C324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C3241">
        <w:rPr>
          <w:rFonts w:ascii="Open Sans" w:eastAsia="Times New Roman" w:hAnsi="Open Sans" w:cs="Times New Roman"/>
          <w:b/>
          <w:bCs/>
          <w:i/>
          <w:iCs/>
          <w:color w:val="000000"/>
          <w:sz w:val="32"/>
          <w:szCs w:val="32"/>
          <w:lang w:eastAsia="ru-RU"/>
        </w:rPr>
        <w:t>«Оттиск печатками» - </w:t>
      </w:r>
      <w:r w:rsidRPr="007C3241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Для этого изображение вырезается из картофеля, ластика, плотного поролона, либо используются пробки разного диаметра, листочки растений. Ребёнок прижимает печатку к штемпельной подушке с краской и наносит оттиск на бумагу.</w:t>
      </w:r>
    </w:p>
    <w:p w:rsidR="007C3241" w:rsidRPr="007C3241" w:rsidRDefault="007C3241" w:rsidP="007C324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C3241">
        <w:rPr>
          <w:rFonts w:ascii="Open Sans" w:eastAsia="Times New Roman" w:hAnsi="Open Sans" w:cs="Times New Roman"/>
          <w:b/>
          <w:bCs/>
          <w:i/>
          <w:iCs/>
          <w:color w:val="000000"/>
          <w:sz w:val="32"/>
          <w:szCs w:val="32"/>
          <w:lang w:eastAsia="ru-RU"/>
        </w:rPr>
        <w:t>«Рисование методом тычка» - </w:t>
      </w:r>
      <w:r w:rsidRPr="007C3241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ребёнок опускает в гуашь кисть и ударяет ею по бумаге, держа вертикально. При работе кисть в воду не опускается. Таким образом заполняется весь контур или шаблон. Получается имитация фактурности пушистой или колючей поверхности.</w:t>
      </w:r>
    </w:p>
    <w:p w:rsidR="007C3241" w:rsidRPr="007C3241" w:rsidRDefault="007C3241" w:rsidP="007C324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C3241">
        <w:rPr>
          <w:rFonts w:ascii="Open Sans" w:eastAsia="Times New Roman" w:hAnsi="Open Sans" w:cs="Times New Roman"/>
          <w:b/>
          <w:bCs/>
          <w:i/>
          <w:iCs/>
          <w:color w:val="000000"/>
          <w:sz w:val="32"/>
          <w:szCs w:val="32"/>
          <w:lang w:eastAsia="ru-RU"/>
        </w:rPr>
        <w:t>«Оттиск мятой бумагой» - </w:t>
      </w:r>
      <w:r w:rsidRPr="007C3241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ребёнок прижимает мятую бумагу к штемпельной подушке с краской и наносит оттиск на бумагу. Чтобы получить другой цвет, меняются и </w:t>
      </w:r>
      <w:r w:rsidRPr="007C3241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розетка,</w:t>
      </w:r>
      <w:bookmarkStart w:id="0" w:name="_GoBack"/>
      <w:bookmarkEnd w:id="0"/>
      <w:r w:rsidRPr="007C3241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 и смятая бумага. Получается имитация фактурности пушистой или колючей поверхности.</w:t>
      </w:r>
    </w:p>
    <w:p w:rsidR="007C3241" w:rsidRPr="007C3241" w:rsidRDefault="007C3241" w:rsidP="007C324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C3241">
        <w:rPr>
          <w:rFonts w:ascii="Open Sans" w:eastAsia="Times New Roman" w:hAnsi="Open Sans" w:cs="Times New Roman"/>
          <w:b/>
          <w:bCs/>
          <w:i/>
          <w:iCs/>
          <w:color w:val="000000"/>
          <w:sz w:val="32"/>
          <w:szCs w:val="32"/>
          <w:lang w:eastAsia="ru-RU"/>
        </w:rPr>
        <w:t>«Рисование ватными палочками» -</w:t>
      </w:r>
      <w:r w:rsidRPr="007C3241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 карандашом нанесите рисунок на бумагу. Ребёнок опускает ватную палочку в гуашь и наносит точки, пятнышки. Сначала </w:t>
      </w:r>
      <w:r w:rsidRPr="007C3241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lastRenderedPageBreak/>
        <w:t>можно нарисовать по контуру, а затем заполнить весь рисунок точками. Для каждой новой краски берите новую палочку.</w:t>
      </w:r>
    </w:p>
    <w:p w:rsidR="00577DAE" w:rsidRPr="00AD0A5E" w:rsidRDefault="00577DAE" w:rsidP="00AD0A5E"/>
    <w:sectPr w:rsidR="00577DAE" w:rsidRPr="00AD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DCC52AF"/>
    <w:multiLevelType w:val="hybridMultilevel"/>
    <w:tmpl w:val="3EA23D2C"/>
    <w:lvl w:ilvl="0" w:tplc="35C65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D78B7"/>
    <w:multiLevelType w:val="multilevel"/>
    <w:tmpl w:val="C60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4BD"/>
    <w:rsid w:val="000E75AA"/>
    <w:rsid w:val="00111BD6"/>
    <w:rsid w:val="00114A24"/>
    <w:rsid w:val="00135273"/>
    <w:rsid w:val="003543BE"/>
    <w:rsid w:val="00574DFD"/>
    <w:rsid w:val="00577DAE"/>
    <w:rsid w:val="005D1159"/>
    <w:rsid w:val="00691018"/>
    <w:rsid w:val="006B1747"/>
    <w:rsid w:val="007C3241"/>
    <w:rsid w:val="00820D71"/>
    <w:rsid w:val="00AD0A5E"/>
    <w:rsid w:val="00B504BD"/>
    <w:rsid w:val="00BD0A77"/>
    <w:rsid w:val="00C23F32"/>
    <w:rsid w:val="00CD08C4"/>
    <w:rsid w:val="00E12AB0"/>
    <w:rsid w:val="00F221A0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4B206-8EE6-417C-A916-143BBF0A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3</cp:revision>
  <dcterms:created xsi:type="dcterms:W3CDTF">2020-03-30T08:50:00Z</dcterms:created>
  <dcterms:modified xsi:type="dcterms:W3CDTF">2020-04-02T12:41:00Z</dcterms:modified>
</cp:coreProperties>
</file>