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FB6" w:rsidRPr="005A4492" w:rsidRDefault="00387FB6" w:rsidP="00387FB6">
      <w:pPr>
        <w:spacing w:before="100" w:beforeAutospacing="1" w:after="100" w:afterAutospacing="1" w:line="240" w:lineRule="auto"/>
        <w:jc w:val="center"/>
        <w:rPr>
          <w:rFonts w:ascii="Arial" w:eastAsia="Times New Roman" w:hAnsi="Arial" w:cs="Arial"/>
          <w:color w:val="000000"/>
          <w:sz w:val="27"/>
          <w:szCs w:val="27"/>
          <w:lang w:eastAsia="ru-RU"/>
        </w:rPr>
      </w:pPr>
    </w:p>
    <w:p w:rsidR="00387FB6" w:rsidRDefault="00387FB6" w:rsidP="005A4492">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bookmarkStart w:id="0" w:name="_Hlk36710763"/>
    </w:p>
    <w:p w:rsidR="00387FB6" w:rsidRDefault="00387FB6" w:rsidP="005A4492">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p>
    <w:p w:rsidR="00387FB6" w:rsidRDefault="00387FB6" w:rsidP="005A4492">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p>
    <w:p w:rsidR="00387FB6" w:rsidRDefault="00387FB6" w:rsidP="005A4492">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p>
    <w:p w:rsidR="00387FB6" w:rsidRDefault="00387FB6" w:rsidP="005A4492">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p>
    <w:p w:rsidR="00387FB6" w:rsidRDefault="00387FB6" w:rsidP="005A4492">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p>
    <w:p w:rsidR="00387FB6" w:rsidRDefault="00387FB6" w:rsidP="005A4492">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p>
    <w:p w:rsidR="005A4492" w:rsidRPr="00387FB6" w:rsidRDefault="005A4492" w:rsidP="005A4492">
      <w:pPr>
        <w:spacing w:before="100" w:beforeAutospacing="1" w:after="100" w:afterAutospacing="1" w:line="240" w:lineRule="auto"/>
        <w:jc w:val="center"/>
        <w:rPr>
          <w:rFonts w:ascii="Arial" w:eastAsia="Times New Roman" w:hAnsi="Arial" w:cs="Arial"/>
          <w:color w:val="000000"/>
          <w:sz w:val="40"/>
          <w:szCs w:val="40"/>
          <w:lang w:eastAsia="ru-RU"/>
        </w:rPr>
      </w:pPr>
      <w:r w:rsidRPr="00387FB6">
        <w:rPr>
          <w:rFonts w:ascii="Times New Roman" w:eastAsia="Times New Roman" w:hAnsi="Times New Roman" w:cs="Times New Roman"/>
          <w:color w:val="000000"/>
          <w:sz w:val="40"/>
          <w:szCs w:val="40"/>
          <w:lang w:eastAsia="ru-RU"/>
        </w:rPr>
        <w:t>Родительское собрание в старшей логопедической группе «Облачко»</w:t>
      </w:r>
    </w:p>
    <w:p w:rsidR="005A4492" w:rsidRPr="00387FB6" w:rsidRDefault="005A4492" w:rsidP="005A4492">
      <w:pPr>
        <w:spacing w:before="100" w:beforeAutospacing="1" w:after="100" w:afterAutospacing="1" w:line="240" w:lineRule="auto"/>
        <w:jc w:val="center"/>
        <w:rPr>
          <w:rFonts w:ascii="Arial" w:eastAsia="Times New Roman" w:hAnsi="Arial" w:cs="Arial"/>
          <w:color w:val="000000"/>
          <w:sz w:val="40"/>
          <w:szCs w:val="40"/>
          <w:lang w:eastAsia="ru-RU"/>
        </w:rPr>
      </w:pPr>
      <w:r w:rsidRPr="00387FB6">
        <w:rPr>
          <w:rFonts w:ascii="Times New Roman" w:eastAsia="Times New Roman" w:hAnsi="Times New Roman" w:cs="Times New Roman"/>
          <w:b/>
          <w:bCs/>
          <w:color w:val="000000"/>
          <w:sz w:val="40"/>
          <w:szCs w:val="40"/>
          <w:lang w:eastAsia="ru-RU"/>
        </w:rPr>
        <w:t>«Если в школу через год…»</w:t>
      </w:r>
    </w:p>
    <w:p w:rsidR="005A4492" w:rsidRPr="005A4492" w:rsidRDefault="005A4492" w:rsidP="005A4492">
      <w:pPr>
        <w:spacing w:before="100" w:beforeAutospacing="1" w:after="100" w:afterAutospacing="1" w:line="240" w:lineRule="auto"/>
        <w:jc w:val="center"/>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48"/>
          <w:szCs w:val="48"/>
          <w:lang w:eastAsia="ru-RU"/>
        </w:rPr>
        <w:t>(для родителей будущих первоклассников)</w:t>
      </w:r>
    </w:p>
    <w:bookmarkEnd w:id="0"/>
    <w:p w:rsidR="005A4492" w:rsidRPr="005A4492" w:rsidRDefault="005A4492" w:rsidP="005A4492">
      <w:pPr>
        <w:spacing w:before="100" w:beforeAutospacing="1" w:after="100" w:afterAutospacing="1" w:line="240" w:lineRule="auto"/>
        <w:jc w:val="center"/>
        <w:rPr>
          <w:rFonts w:ascii="Arial" w:eastAsia="Times New Roman" w:hAnsi="Arial" w:cs="Arial"/>
          <w:color w:val="000000"/>
          <w:sz w:val="27"/>
          <w:szCs w:val="27"/>
          <w:lang w:eastAsia="ru-RU"/>
        </w:rPr>
      </w:pPr>
      <w:r w:rsidRPr="005A4492">
        <w:rPr>
          <w:rFonts w:ascii="Arial" w:eastAsia="Times New Roman" w:hAnsi="Arial" w:cs="Arial"/>
          <w:color w:val="000000"/>
          <w:sz w:val="27"/>
          <w:szCs w:val="27"/>
          <w:lang w:eastAsia="ru-RU"/>
        </w:rPr>
        <w:br/>
      </w:r>
    </w:p>
    <w:p w:rsidR="005A4492" w:rsidRPr="005A4492" w:rsidRDefault="005A4492" w:rsidP="005A4492">
      <w:pPr>
        <w:spacing w:before="100" w:beforeAutospacing="1" w:after="100" w:afterAutospacing="1" w:line="240" w:lineRule="auto"/>
        <w:jc w:val="center"/>
        <w:rPr>
          <w:rFonts w:ascii="Arial" w:eastAsia="Times New Roman" w:hAnsi="Arial" w:cs="Arial"/>
          <w:color w:val="000000"/>
          <w:sz w:val="27"/>
          <w:szCs w:val="27"/>
          <w:lang w:eastAsia="ru-RU"/>
        </w:rPr>
      </w:pPr>
      <w:r w:rsidRPr="005A4492">
        <w:rPr>
          <w:rFonts w:ascii="Arial" w:eastAsia="Times New Roman" w:hAnsi="Arial" w:cs="Arial"/>
          <w:color w:val="000000"/>
          <w:sz w:val="27"/>
          <w:szCs w:val="27"/>
          <w:lang w:eastAsia="ru-RU"/>
        </w:rPr>
        <w:br/>
      </w:r>
    </w:p>
    <w:p w:rsidR="005A4492" w:rsidRPr="005A4492" w:rsidRDefault="005A4492" w:rsidP="005A4492">
      <w:pPr>
        <w:spacing w:before="100" w:beforeAutospacing="1" w:after="100" w:afterAutospacing="1" w:line="240" w:lineRule="auto"/>
        <w:jc w:val="center"/>
        <w:rPr>
          <w:rFonts w:ascii="Arial" w:eastAsia="Times New Roman" w:hAnsi="Arial" w:cs="Arial"/>
          <w:color w:val="000000"/>
          <w:sz w:val="27"/>
          <w:szCs w:val="27"/>
          <w:lang w:eastAsia="ru-RU"/>
        </w:rPr>
      </w:pPr>
      <w:r w:rsidRPr="005A4492">
        <w:rPr>
          <w:rFonts w:ascii="Arial" w:eastAsia="Times New Roman" w:hAnsi="Arial" w:cs="Arial"/>
          <w:color w:val="000000"/>
          <w:sz w:val="27"/>
          <w:szCs w:val="27"/>
          <w:lang w:eastAsia="ru-RU"/>
        </w:rPr>
        <w:br/>
      </w:r>
    </w:p>
    <w:p w:rsidR="005A4492" w:rsidRPr="005A4492" w:rsidRDefault="005A4492" w:rsidP="005A4492">
      <w:pPr>
        <w:spacing w:before="100" w:beforeAutospacing="1" w:after="100" w:afterAutospacing="1" w:line="240" w:lineRule="auto"/>
        <w:jc w:val="center"/>
        <w:rPr>
          <w:rFonts w:ascii="Arial" w:eastAsia="Times New Roman" w:hAnsi="Arial" w:cs="Arial"/>
          <w:color w:val="000000"/>
          <w:sz w:val="27"/>
          <w:szCs w:val="27"/>
          <w:lang w:eastAsia="ru-RU"/>
        </w:rPr>
      </w:pPr>
      <w:r w:rsidRPr="005A4492">
        <w:rPr>
          <w:rFonts w:ascii="Arial" w:eastAsia="Times New Roman" w:hAnsi="Arial" w:cs="Arial"/>
          <w:color w:val="000000"/>
          <w:sz w:val="27"/>
          <w:szCs w:val="27"/>
          <w:lang w:eastAsia="ru-RU"/>
        </w:rPr>
        <w:br/>
      </w:r>
    </w:p>
    <w:p w:rsidR="005A4492" w:rsidRPr="005A4492" w:rsidRDefault="005A4492" w:rsidP="005A4492">
      <w:pPr>
        <w:spacing w:before="100" w:beforeAutospacing="1" w:after="100" w:afterAutospacing="1" w:line="240" w:lineRule="auto"/>
        <w:rPr>
          <w:rFonts w:ascii="Times New Roman" w:eastAsia="Times New Roman" w:hAnsi="Times New Roman" w:cs="Times New Roman"/>
          <w:color w:val="000000"/>
          <w:sz w:val="48"/>
          <w:szCs w:val="48"/>
          <w:lang w:eastAsia="ru-RU"/>
        </w:rPr>
      </w:pPr>
      <w:r w:rsidRPr="005A4492">
        <w:rPr>
          <w:rFonts w:ascii="Times New Roman" w:eastAsia="Times New Roman" w:hAnsi="Times New Roman" w:cs="Times New Roman"/>
          <w:color w:val="000000"/>
          <w:sz w:val="48"/>
          <w:szCs w:val="48"/>
          <w:lang w:eastAsia="ru-RU"/>
        </w:rPr>
        <w:t xml:space="preserve">        </w:t>
      </w:r>
      <w:bookmarkStart w:id="1" w:name="_GoBack"/>
      <w:bookmarkEnd w:id="1"/>
    </w:p>
    <w:p w:rsidR="005A4492" w:rsidRPr="00387FB6" w:rsidRDefault="005A4492" w:rsidP="005A4492">
      <w:pPr>
        <w:spacing w:before="100" w:beforeAutospacing="1" w:after="100" w:afterAutospacing="1" w:line="240" w:lineRule="auto"/>
        <w:rPr>
          <w:rFonts w:ascii="Arial" w:eastAsia="Times New Roman" w:hAnsi="Arial" w:cs="Arial"/>
          <w:color w:val="000000"/>
          <w:sz w:val="28"/>
          <w:szCs w:val="28"/>
          <w:lang w:eastAsia="ru-RU"/>
        </w:rPr>
      </w:pPr>
      <w:r w:rsidRPr="005A4492">
        <w:rPr>
          <w:rFonts w:ascii="Times New Roman" w:eastAsia="Times New Roman" w:hAnsi="Times New Roman" w:cs="Times New Roman"/>
          <w:color w:val="000000"/>
          <w:sz w:val="48"/>
          <w:szCs w:val="48"/>
          <w:lang w:eastAsia="ru-RU"/>
        </w:rPr>
        <w:t xml:space="preserve">                  </w:t>
      </w:r>
      <w:r w:rsidR="00387FB6">
        <w:rPr>
          <w:rFonts w:ascii="Times New Roman" w:eastAsia="Times New Roman" w:hAnsi="Times New Roman" w:cs="Times New Roman"/>
          <w:color w:val="000000"/>
          <w:sz w:val="48"/>
          <w:szCs w:val="48"/>
          <w:lang w:eastAsia="ru-RU"/>
        </w:rPr>
        <w:t xml:space="preserve">           </w:t>
      </w:r>
      <w:r w:rsidRPr="005A4492">
        <w:rPr>
          <w:rFonts w:ascii="Times New Roman" w:eastAsia="Times New Roman" w:hAnsi="Times New Roman" w:cs="Times New Roman"/>
          <w:color w:val="000000"/>
          <w:sz w:val="48"/>
          <w:szCs w:val="48"/>
          <w:lang w:eastAsia="ru-RU"/>
        </w:rPr>
        <w:t xml:space="preserve">  </w:t>
      </w:r>
      <w:r w:rsidRPr="00387FB6">
        <w:rPr>
          <w:rFonts w:ascii="Times New Roman" w:eastAsia="Times New Roman" w:hAnsi="Times New Roman" w:cs="Times New Roman"/>
          <w:color w:val="000000"/>
          <w:sz w:val="28"/>
          <w:szCs w:val="28"/>
          <w:lang w:eastAsia="ru-RU"/>
        </w:rPr>
        <w:t>Воспитатель: Кирилина Т. К</w:t>
      </w:r>
    </w:p>
    <w:p w:rsidR="005A4492" w:rsidRPr="00387FB6" w:rsidRDefault="005A4492" w:rsidP="005A4492">
      <w:pPr>
        <w:spacing w:before="100" w:beforeAutospacing="1" w:after="100" w:afterAutospacing="1" w:line="240" w:lineRule="auto"/>
        <w:jc w:val="center"/>
        <w:rPr>
          <w:rFonts w:ascii="Arial" w:eastAsia="Times New Roman" w:hAnsi="Arial" w:cs="Arial"/>
          <w:color w:val="000000"/>
          <w:sz w:val="28"/>
          <w:szCs w:val="28"/>
          <w:lang w:eastAsia="ru-RU"/>
        </w:rPr>
      </w:pPr>
      <w:r w:rsidRPr="00387FB6">
        <w:rPr>
          <w:rFonts w:ascii="Times New Roman" w:eastAsia="Times New Roman" w:hAnsi="Times New Roman" w:cs="Times New Roman"/>
          <w:color w:val="000000"/>
          <w:sz w:val="28"/>
          <w:szCs w:val="28"/>
          <w:lang w:eastAsia="ru-RU"/>
        </w:rPr>
        <w:t xml:space="preserve">                 Логопед: Новикова Н.</w:t>
      </w:r>
      <w:r w:rsidR="00387FB6">
        <w:rPr>
          <w:rFonts w:ascii="Times New Roman" w:eastAsia="Times New Roman" w:hAnsi="Times New Roman" w:cs="Times New Roman"/>
          <w:color w:val="000000"/>
          <w:sz w:val="28"/>
          <w:szCs w:val="28"/>
          <w:lang w:eastAsia="ru-RU"/>
        </w:rPr>
        <w:t xml:space="preserve"> </w:t>
      </w:r>
      <w:proofErr w:type="gramStart"/>
      <w:r w:rsidRPr="00387FB6">
        <w:rPr>
          <w:rFonts w:ascii="Times New Roman" w:eastAsia="Times New Roman" w:hAnsi="Times New Roman" w:cs="Times New Roman"/>
          <w:color w:val="000000"/>
          <w:sz w:val="28"/>
          <w:szCs w:val="28"/>
          <w:lang w:eastAsia="ru-RU"/>
        </w:rPr>
        <w:t>В</w:t>
      </w:r>
      <w:proofErr w:type="gramEnd"/>
    </w:p>
    <w:p w:rsidR="005A4492" w:rsidRPr="00387FB6" w:rsidRDefault="005A4492" w:rsidP="00387FB6">
      <w:pPr>
        <w:spacing w:before="100" w:beforeAutospacing="1" w:after="100" w:afterAutospacing="1" w:line="240" w:lineRule="auto"/>
        <w:rPr>
          <w:rFonts w:ascii="Arial" w:eastAsia="Times New Roman" w:hAnsi="Arial" w:cs="Arial"/>
          <w:color w:val="000000"/>
          <w:sz w:val="28"/>
          <w:szCs w:val="28"/>
          <w:lang w:eastAsia="ru-RU"/>
        </w:rPr>
      </w:pPr>
    </w:p>
    <w:p w:rsidR="005A4492" w:rsidRPr="005A4492" w:rsidRDefault="005A4492" w:rsidP="005A4492">
      <w:pPr>
        <w:spacing w:before="100" w:beforeAutospacing="1" w:after="100" w:afterAutospacing="1" w:line="240" w:lineRule="atLeast"/>
        <w:rPr>
          <w:rFonts w:ascii="Arial" w:eastAsia="Times New Roman" w:hAnsi="Arial" w:cs="Arial"/>
          <w:color w:val="000000"/>
          <w:sz w:val="27"/>
          <w:szCs w:val="27"/>
          <w:lang w:eastAsia="ru-RU"/>
        </w:rPr>
      </w:pPr>
      <w:r w:rsidRPr="005A4492">
        <w:rPr>
          <w:rFonts w:ascii="Arial" w:eastAsia="Times New Roman" w:hAnsi="Arial" w:cs="Arial"/>
          <w:color w:val="000000"/>
          <w:sz w:val="27"/>
          <w:szCs w:val="27"/>
          <w:lang w:eastAsia="ru-RU"/>
        </w:rPr>
        <w:lastRenderedPageBreak/>
        <w:t xml:space="preserve">                  </w:t>
      </w:r>
      <w:r w:rsidRPr="005A4492">
        <w:rPr>
          <w:rFonts w:ascii="Times New Roman" w:eastAsia="Times New Roman" w:hAnsi="Times New Roman" w:cs="Times New Roman"/>
          <w:color w:val="000000"/>
          <w:sz w:val="27"/>
          <w:szCs w:val="27"/>
          <w:lang w:eastAsia="ru-RU"/>
        </w:rPr>
        <w:t>Быть готовым к школе – не значит уметь читать, писать и считать.</w:t>
      </w:r>
    </w:p>
    <w:p w:rsidR="005A4492" w:rsidRPr="005A4492" w:rsidRDefault="005A4492" w:rsidP="005A4492">
      <w:pPr>
        <w:spacing w:before="100" w:beforeAutospacing="1" w:after="100" w:afterAutospacing="1" w:line="24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 xml:space="preserve">                 Быть готовым к школе – значит быть готовым всему этому научиться.</w:t>
      </w:r>
    </w:p>
    <w:p w:rsidR="005A4492" w:rsidRPr="005A4492" w:rsidRDefault="005A4492" w:rsidP="005A4492">
      <w:pPr>
        <w:spacing w:before="100" w:beforeAutospacing="1" w:after="100" w:afterAutospacing="1" w:line="240" w:lineRule="atLeast"/>
        <w:jc w:val="righ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Венгер Л.А.</w:t>
      </w:r>
    </w:p>
    <w:p w:rsidR="005A4492" w:rsidRPr="005A4492" w:rsidRDefault="005A4492" w:rsidP="005A4492">
      <w:pPr>
        <w:spacing w:before="100" w:beforeAutospacing="1" w:after="100" w:afterAutospacing="1" w:line="360" w:lineRule="atLeast"/>
        <w:jc w:val="center"/>
        <w:rPr>
          <w:rFonts w:ascii="Arial" w:eastAsia="Times New Roman" w:hAnsi="Arial" w:cs="Arial"/>
          <w:color w:val="000000"/>
          <w:sz w:val="27"/>
          <w:szCs w:val="27"/>
          <w:lang w:eastAsia="ru-RU"/>
        </w:rPr>
      </w:pPr>
      <w:r w:rsidRPr="005A4492">
        <w:rPr>
          <w:rFonts w:ascii="Times New Roman" w:eastAsia="Times New Roman" w:hAnsi="Times New Roman" w:cs="Times New Roman"/>
          <w:b/>
          <w:bCs/>
          <w:color w:val="000000"/>
          <w:sz w:val="44"/>
          <w:szCs w:val="44"/>
          <w:lang w:eastAsia="ru-RU"/>
        </w:rPr>
        <w:t>Тема: «Если в школу через год…»</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b/>
          <w:bCs/>
          <w:color w:val="000000"/>
          <w:sz w:val="27"/>
          <w:szCs w:val="27"/>
          <w:lang w:eastAsia="ru-RU"/>
        </w:rPr>
        <w:t>Цель родительского собрания: </w:t>
      </w:r>
      <w:r w:rsidRPr="005A4492">
        <w:rPr>
          <w:rFonts w:ascii="Times New Roman" w:eastAsia="Times New Roman" w:hAnsi="Times New Roman" w:cs="Times New Roman"/>
          <w:color w:val="000000"/>
          <w:sz w:val="27"/>
          <w:szCs w:val="27"/>
          <w:lang w:eastAsia="ru-RU"/>
        </w:rPr>
        <w:t>создание условий для включения родителей будущих первоклассников в процесс подготовки ребёнка к школе.</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b/>
          <w:bCs/>
          <w:color w:val="000000"/>
          <w:sz w:val="27"/>
          <w:szCs w:val="27"/>
          <w:lang w:eastAsia="ru-RU"/>
        </w:rPr>
        <w:t>Задачи:</w:t>
      </w:r>
      <w:r w:rsidRPr="005A4492">
        <w:rPr>
          <w:rFonts w:ascii="Times New Roman" w:eastAsia="Times New Roman" w:hAnsi="Times New Roman" w:cs="Times New Roman"/>
          <w:color w:val="000000"/>
          <w:sz w:val="27"/>
          <w:szCs w:val="27"/>
          <w:lang w:eastAsia="ru-RU"/>
        </w:rPr>
        <w:t> познакомить родителей с играми, способствующими развитию познавательных процессов у детей шестого года жизни; вооружить практическими советами и рекомендациями по подготовке ребёнка к школе.</w:t>
      </w:r>
      <w:r w:rsidRPr="005A4492">
        <w:rPr>
          <w:rFonts w:ascii="Times New Roman" w:eastAsia="Times New Roman" w:hAnsi="Times New Roman" w:cs="Times New Roman"/>
          <w:b/>
          <w:bCs/>
          <w:color w:val="000000"/>
          <w:sz w:val="27"/>
          <w:szCs w:val="27"/>
          <w:lang w:eastAsia="ru-RU"/>
        </w:rPr>
        <w:t xml:space="preserve">  Предварительная работа:</w:t>
      </w:r>
    </w:p>
    <w:p w:rsidR="005A4492" w:rsidRPr="005A4492" w:rsidRDefault="005A4492" w:rsidP="005A4492">
      <w:pPr>
        <w:numPr>
          <w:ilvl w:val="0"/>
          <w:numId w:val="1"/>
        </w:numPr>
        <w:spacing w:before="100" w:beforeAutospacing="1" w:after="100" w:afterAutospacing="1" w:line="360" w:lineRule="atLeast"/>
        <w:jc w:val="center"/>
        <w:rPr>
          <w:rFonts w:ascii="Arial" w:eastAsia="Times New Roman" w:hAnsi="Arial" w:cs="Arial"/>
          <w:color w:val="000000"/>
          <w:sz w:val="24"/>
          <w:szCs w:val="24"/>
          <w:lang w:eastAsia="ru-RU"/>
        </w:rPr>
      </w:pPr>
      <w:r w:rsidRPr="005A4492">
        <w:rPr>
          <w:rFonts w:ascii="Times New Roman" w:eastAsia="Times New Roman" w:hAnsi="Times New Roman" w:cs="Times New Roman"/>
          <w:color w:val="000000"/>
          <w:sz w:val="27"/>
          <w:szCs w:val="27"/>
          <w:lang w:eastAsia="ru-RU"/>
        </w:rPr>
        <w:t>Приготовить приглашение на собрание</w:t>
      </w:r>
    </w:p>
    <w:p w:rsidR="005A4492" w:rsidRPr="005A4492" w:rsidRDefault="005A4492" w:rsidP="005A4492">
      <w:pPr>
        <w:numPr>
          <w:ilvl w:val="0"/>
          <w:numId w:val="1"/>
        </w:numPr>
        <w:spacing w:before="100" w:beforeAutospacing="1" w:after="100" w:afterAutospacing="1" w:line="360" w:lineRule="atLeast"/>
        <w:jc w:val="center"/>
        <w:rPr>
          <w:rFonts w:ascii="Arial" w:eastAsia="Times New Roman" w:hAnsi="Arial" w:cs="Arial"/>
          <w:color w:val="000000"/>
          <w:sz w:val="24"/>
          <w:szCs w:val="24"/>
          <w:lang w:eastAsia="ru-RU"/>
        </w:rPr>
      </w:pPr>
      <w:r w:rsidRPr="005A4492">
        <w:rPr>
          <w:rFonts w:ascii="Times New Roman" w:eastAsia="Times New Roman" w:hAnsi="Times New Roman" w:cs="Times New Roman"/>
          <w:color w:val="000000"/>
          <w:sz w:val="27"/>
          <w:szCs w:val="27"/>
          <w:lang w:eastAsia="ru-RU"/>
        </w:rPr>
        <w:t>Провести анкетирование на тему: «Ваш ребёнок скоро станет школьником»</w:t>
      </w:r>
    </w:p>
    <w:p w:rsidR="005A4492" w:rsidRPr="005A4492" w:rsidRDefault="005A4492" w:rsidP="005A4492">
      <w:pPr>
        <w:numPr>
          <w:ilvl w:val="0"/>
          <w:numId w:val="1"/>
        </w:numPr>
        <w:spacing w:before="100" w:beforeAutospacing="1" w:after="100" w:afterAutospacing="1" w:line="360" w:lineRule="atLeast"/>
        <w:jc w:val="center"/>
        <w:rPr>
          <w:rFonts w:ascii="Arial" w:eastAsia="Times New Roman" w:hAnsi="Arial" w:cs="Arial"/>
          <w:color w:val="000000"/>
          <w:sz w:val="24"/>
          <w:szCs w:val="24"/>
          <w:lang w:eastAsia="ru-RU"/>
        </w:rPr>
      </w:pPr>
      <w:r w:rsidRPr="005A4492">
        <w:rPr>
          <w:rFonts w:ascii="Times New Roman" w:eastAsia="Times New Roman" w:hAnsi="Times New Roman" w:cs="Times New Roman"/>
          <w:color w:val="000000"/>
          <w:sz w:val="27"/>
          <w:szCs w:val="27"/>
          <w:lang w:eastAsia="ru-RU"/>
        </w:rPr>
        <w:t>Подготовить памятки для родителей.</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b/>
          <w:bCs/>
          <w:color w:val="000000"/>
          <w:sz w:val="27"/>
          <w:szCs w:val="27"/>
          <w:lang w:eastAsia="ru-RU"/>
        </w:rPr>
        <w:t>Ход собрания:</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Л: - Добрый день, уважаемые родители! Просим Вас выбрать себе бриджи определённого цвета и указать на нём Ваше имя. (Родители по очереди представляют себя. Например, я мама …такого-то ребёнка).</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b/>
          <w:bCs/>
          <w:color w:val="000000"/>
          <w:sz w:val="27"/>
          <w:szCs w:val="27"/>
          <w:lang w:eastAsia="ru-RU"/>
        </w:rPr>
        <w:t>Вступительное слово</w:t>
      </w:r>
      <w:r w:rsidRPr="005A4492">
        <w:rPr>
          <w:rFonts w:ascii="Times New Roman" w:eastAsia="Times New Roman" w:hAnsi="Times New Roman" w:cs="Times New Roman"/>
          <w:color w:val="000000"/>
          <w:sz w:val="27"/>
          <w:szCs w:val="27"/>
          <w:lang w:eastAsia="ru-RU"/>
        </w:rPr>
        <w:t>.</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Как быстро летит время! Еще совсем недавно вы проводили бессонные ночи над детской кроваткой, делали с ребенком первые шаги, отвечали на бесконечные "почему", долгие часы проводили за чтением детских книжек вслух, радовались всему новому, что появлялось у малыша. И вот близится время, когда постоянно развивающийся, восклицающий, а иногда и огорчающий вас ребенок перейдет очередной рубеж - станет школьником.</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 xml:space="preserve">П: чем важен этот момент для маленького человека и его дальнейшей судьбы? Когда лучше отдавать свое дитя в школу? И наконец, как к этому нужно готовиться? Вопросов много. Понимая важность подготовки к школе, даже за несколько месяцев до начала учебного года можно организовать целенаправленные развивающие занятия с детьми, которые помогут им на этом новом этапе жизни. Но лучше начинать заранее, помните, что "мозговой штурм" </w:t>
      </w:r>
      <w:r w:rsidRPr="005A4492">
        <w:rPr>
          <w:rFonts w:ascii="Times New Roman" w:eastAsia="Times New Roman" w:hAnsi="Times New Roman" w:cs="Times New Roman"/>
          <w:color w:val="000000"/>
          <w:sz w:val="27"/>
          <w:szCs w:val="27"/>
          <w:lang w:eastAsia="ru-RU"/>
        </w:rPr>
        <w:lastRenderedPageBreak/>
        <w:t>не слишком эффективен. Многое могут сделать для ребенка в этом отношении родители - первые и самые важные его воспитатели.</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 Скажите, можно одной ладошкой сделать хлопок? Нужна вторая ладошка. Хлопок – это результат действия двух ладоней. Весь полколлектива, который работает с вашими детьми – это только одна ладошка. И какой бы сильной, творческой и мудрой она не была, без второй ладошки (а она в Вашем лице, дорогие родители) мы бессильны. Отсюда можно вывести ПЕРВОЕ ПРАВИЛО:</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b/>
          <w:bCs/>
          <w:color w:val="000000"/>
          <w:sz w:val="27"/>
          <w:szCs w:val="27"/>
          <w:lang w:eastAsia="ru-RU"/>
        </w:rPr>
        <w:t>Только сообща, все вместе, мы преодолеем все трудности в воспитании и обучении детей.</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Л: - Возьмите все по цветку. Раскрасьте их. (На столах лежат одинаковые цветы по размеру, по форме, цветные карандаши). А теперь сравните свой цветок с цветками своих соседей. Все цветы были одинаковые по размеру, цвету, форме. Скажите, после того как Вы раскрасили цветок, можно найти два совершенно одинаковых цветка? (Нет) Мы – взрослые люди ПРИ ОДИНАКОВЫХ УСЛОВИЯХ делаем всё по-разному. Отсюда ВТОРОЕ наше ПРАВИЛО:</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b/>
          <w:bCs/>
          <w:color w:val="000000"/>
          <w:sz w:val="27"/>
          <w:szCs w:val="27"/>
          <w:lang w:eastAsia="ru-RU"/>
        </w:rPr>
        <w:t>Никогда не сравнивайте своего ребёнка с другим! Нет кого-то или чего-то лучше, или хуже. Есть ДРУГОЕ!</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П: - Мы предлагаем Вам небольшой тест, где Вы определите основные показатели готовности ребёнка к школе. Это то, что должно быть сформировано, выработано в ребёнке, то, что, ему будет помогать хорошо учиться в школе.</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b/>
          <w:bCs/>
          <w:color w:val="000000"/>
          <w:sz w:val="27"/>
          <w:szCs w:val="27"/>
          <w:lang w:eastAsia="ru-RU"/>
        </w:rPr>
        <w:t>Тест «Пирамида»</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Л: Задание: Вам предлагаются карточки, где написаны различные показатели. На первую (верхнюю) строчку необходимо выложить тот показатель, который Вы считаете наиболее главным. На вторую выкладываете 2 наиболее главных из оставшихся показателей. На третью – три. На четвёртую – два. На пятую – один показатель. Получится вот такая пирамида:</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Arial" w:eastAsia="Times New Roman" w:hAnsi="Arial" w:cs="Arial"/>
          <w:color w:val="000000"/>
          <w:sz w:val="27"/>
          <w:szCs w:val="27"/>
          <w:lang w:eastAsia="ru-RU"/>
        </w:rPr>
        <w:br/>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Arial" w:eastAsia="Times New Roman" w:hAnsi="Arial" w:cs="Arial"/>
          <w:color w:val="000000"/>
          <w:sz w:val="27"/>
          <w:szCs w:val="27"/>
          <w:lang w:eastAsia="ru-RU"/>
        </w:rPr>
        <w:br/>
      </w:r>
    </w:p>
    <w:p w:rsidR="005A4492" w:rsidRPr="005A4492" w:rsidRDefault="005A4492" w:rsidP="005A4492">
      <w:pPr>
        <w:spacing w:before="100" w:beforeAutospacing="1" w:after="100" w:afterAutospacing="1" w:line="240" w:lineRule="auto"/>
        <w:jc w:val="center"/>
        <w:rPr>
          <w:rFonts w:ascii="Arial" w:eastAsia="Times New Roman" w:hAnsi="Arial" w:cs="Arial"/>
          <w:color w:val="000000"/>
          <w:sz w:val="27"/>
          <w:szCs w:val="27"/>
          <w:lang w:eastAsia="ru-RU"/>
        </w:rPr>
      </w:pPr>
      <w:r w:rsidRPr="005A4492">
        <w:rPr>
          <w:rFonts w:ascii="Arial" w:eastAsia="Times New Roman" w:hAnsi="Arial" w:cs="Arial"/>
          <w:color w:val="000000"/>
          <w:sz w:val="27"/>
          <w:szCs w:val="27"/>
          <w:lang w:eastAsia="ru-RU"/>
        </w:rPr>
        <w:br/>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Родителям предлагаются следующие показатели готовности детей к школе:</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lastRenderedPageBreak/>
        <w:t>Ответственность</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Умение читать, считать, писать</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Умение общаться с взрослыми и сверстниками</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Самостоятельность</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Настойчивость</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Состояние здоровья</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Умение логически мыслить</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Умение организовать рабочее место</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Развитие речи и памяти</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 xml:space="preserve">П: подводится итог теста (что родители ставят на первое, второе и т.д. место). Основной ошибкой родителей дошкольников является то, что с самого раннего детства взрослые из самых лучших побуждений стараются </w:t>
      </w:r>
      <w:proofErr w:type="gramStart"/>
      <w:r w:rsidRPr="005A4492">
        <w:rPr>
          <w:rFonts w:ascii="Times New Roman" w:eastAsia="Times New Roman" w:hAnsi="Times New Roman" w:cs="Times New Roman"/>
          <w:color w:val="000000"/>
          <w:sz w:val="27"/>
          <w:szCs w:val="27"/>
          <w:lang w:eastAsia="ru-RU"/>
        </w:rPr>
        <w:t>как</w:t>
      </w:r>
      <w:proofErr w:type="gramEnd"/>
      <w:r w:rsidRPr="005A4492">
        <w:rPr>
          <w:rFonts w:ascii="Times New Roman" w:eastAsia="Times New Roman" w:hAnsi="Times New Roman" w:cs="Times New Roman"/>
          <w:color w:val="000000"/>
          <w:sz w:val="27"/>
          <w:szCs w:val="27"/>
          <w:lang w:eastAsia="ru-RU"/>
        </w:rPr>
        <w:t xml:space="preserve"> можно лучше развить интеллект ребёнка, отодвигая на второй план физическое, речевое и личностное развитие. А ведь все эти составляющие дошкольного развития должны формироваться параллельно.</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Л: - Для того, чтобы проверить, насколько ваш ребёнок информирован о школьной жизни, мы предложили ответить на следующие вопросы:</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 Как обращаются к учительнице?</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 Как привлечь к себе внимание на уроке, если нужно о чём-то спросить?</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 Что такое урок?</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 Как узнают, что время начинать урок?</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 Что такое перемена?</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 Для чего нужна перемена?</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 Как в школе называется стол, за которым дети пишут?</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 Что такое отметка?</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 Какие отметки хорошие, а какие плохие?</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 Что такое школьный дневник?</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lastRenderedPageBreak/>
        <w:t>- Что такое каникулы?</w:t>
      </w:r>
    </w:p>
    <w:p w:rsidR="005A4492" w:rsidRPr="005A4492" w:rsidRDefault="005A4492" w:rsidP="005A4492">
      <w:pPr>
        <w:spacing w:before="100" w:beforeAutospacing="1" w:after="100" w:afterAutospacing="1" w:line="240" w:lineRule="auto"/>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(Родителям предлагаются видео-ответы детей)</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П: - Давайте вместе немного поиграем, поупражняемся - ведь СКОРО В ШКОЛУ!</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b/>
          <w:bCs/>
          <w:color w:val="000000"/>
          <w:sz w:val="27"/>
          <w:szCs w:val="27"/>
          <w:lang w:eastAsia="ru-RU"/>
        </w:rPr>
        <w:t>Графические узоры</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Родителям дается лист клетчатой бумаги. Ведущий говорит: "Сейчас мы будем учиться рисовать разные узоры. Постарайтесь, чтобы они получились красивыми и аккуратными. Для этого слушайте внимательно - мы будем говорить, в какую сторону и на сколько клеточек провести линию. Проводите только те линии, которые мы будем называть. Когда нарисуете одну, ждите, пока не назовём следующую. Каждую линию начинайте там, где кончилась предыдущая, не отрывая карандаша от бумаги.</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Начинаем рисовать первый узор. Поставили карандаш. Отступаем 4 клетки слева, 7 клеток сверху, ставим точку и начинаем рисовать: 8 клеток вправо, 2 клетки вверх, 4 – вправо, 5 – вниз, 4 – влево, 2 – вверх, 4 – влево, 3 – вниз, 1 – влево, 1- вверх, 1 – влево, 1 – вниз, 1- влево, 3 – вверх, 1 – влево, 1 – вверх. Что у нас получилось? Правильно, ключик. Рисуем по клеткам отверстие в головке ключа".</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Если правильно выполнить задание не удается, полезно поупражняться, начиная с самых простых. Желаем Вам всем найти свой ключик к вашему ребёнку. Не забывайте хвалить детей в любом случае!</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b/>
          <w:bCs/>
          <w:color w:val="000000"/>
          <w:sz w:val="27"/>
          <w:szCs w:val="27"/>
          <w:lang w:eastAsia="ru-RU"/>
        </w:rPr>
        <w:t>Игрушки</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Для тренировки зрительной памяти можно поиграть и в такую игру. На столе расставляются в любом порядке 10 игрушек, предметов. Попросите ребенка внимательно посмотреть на них в течение 10-20 секунд, а затем отвернуться. Вы в это время переставляете игрушки в другом порядке, можно даже убрать 1-2 игрушки, и после этого предлагаете малышу расставить все, как было раньше. Если он вспомнил 6 и меньше предметов, нужно еще поупражнять память и внимание, если вспомнил 7 или больше - прекрасный результат. А теперь и вам ребенок может предложить проверить память и внимание.</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Л:</w:t>
      </w:r>
      <w:r w:rsidRPr="005A4492">
        <w:rPr>
          <w:rFonts w:ascii="Times New Roman" w:eastAsia="Times New Roman" w:hAnsi="Times New Roman" w:cs="Times New Roman"/>
          <w:b/>
          <w:bCs/>
          <w:color w:val="000000"/>
          <w:sz w:val="27"/>
          <w:szCs w:val="27"/>
          <w:lang w:eastAsia="ru-RU"/>
        </w:rPr>
        <w:t> Упражнение «Готовим ужин»</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lastRenderedPageBreak/>
        <w:t>Мы вместе попробуем приготовить ужин, в названии блюд должен быть звук (с): суп, салат, сырники, сок или звук (к): картошка, котлеты, кекс, компот; звук (п): пюре, пельмени, паштет, пирог.</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b/>
          <w:bCs/>
          <w:color w:val="000000"/>
          <w:sz w:val="27"/>
          <w:szCs w:val="27"/>
          <w:lang w:eastAsia="ru-RU"/>
        </w:rPr>
        <w:t>И еще одно упражнение-тест "Один и много".</w:t>
      </w:r>
      <w:r w:rsidRPr="005A4492">
        <w:rPr>
          <w:rFonts w:ascii="Times New Roman" w:eastAsia="Times New Roman" w:hAnsi="Times New Roman" w:cs="Times New Roman"/>
          <w:color w:val="000000"/>
          <w:sz w:val="27"/>
          <w:szCs w:val="27"/>
          <w:lang w:eastAsia="ru-RU"/>
        </w:rPr>
        <w:t> Вы называете один предмет, а малыш во множественном числе, например: книга - книги, собака - собаки, дерево - деревья, ухо - уши, морковь - моркови, стул - стулья, лебедь - лебеди, свеча - свечи, ножницы - ножницы, окно - окна, пальто - пальто и др. Если ребенок не допустил ошибок - поздравляем вас, ваши воспитательные усилия не пропали даром. Если он сделал 1-2 ошибки - надо заниматься дальше, если же больше 3 ошибок - ежедневное чтение в течение получаса должно стать для вас приятной обязанностью.</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Воспитание детей – сложный процесс. Проявите изобретательность в выборе средств воспитания, а главное не забывайте, что одно из самых надёжных – добрый пример, Вас, родителей. Почаще возвращайтесь в своё детство – это хорошая школа жизни.</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Наше ТРЕТЬЕ ПРАВИЛО:</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b/>
          <w:bCs/>
          <w:color w:val="000000"/>
          <w:sz w:val="27"/>
          <w:szCs w:val="27"/>
          <w:lang w:eastAsia="ru-RU"/>
        </w:rPr>
        <w:t>Помните! Ребёнок – самая большая ценность в вашей жизни.</w:t>
      </w:r>
    </w:p>
    <w:p w:rsidR="005A4492" w:rsidRPr="005A4492" w:rsidRDefault="005A4492" w:rsidP="005A4492">
      <w:pPr>
        <w:spacing w:before="100" w:beforeAutospacing="1" w:after="100" w:afterAutospacing="1" w:line="36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Стремитесь понять и узнать его, относитесь к нему с уважением, придерживайтесь наиболее прогрессивных методов воспитания и постоянной линии поведения.</w:t>
      </w:r>
    </w:p>
    <w:p w:rsidR="005A4492" w:rsidRPr="005A4492" w:rsidRDefault="005A4492" w:rsidP="005A4492">
      <w:pPr>
        <w:spacing w:before="100" w:beforeAutospacing="1" w:after="100" w:afterAutospacing="1" w:line="240" w:lineRule="atLeast"/>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(Родителям будущих первоклассников предлагаются памятки)</w:t>
      </w:r>
    </w:p>
    <w:p w:rsidR="005A4492" w:rsidRPr="005A4492" w:rsidRDefault="005A4492" w:rsidP="005A4492">
      <w:pPr>
        <w:spacing w:before="100" w:beforeAutospacing="1" w:after="100" w:afterAutospacing="1" w:line="240" w:lineRule="atLeast"/>
        <w:jc w:val="center"/>
        <w:rPr>
          <w:rFonts w:ascii="Arial" w:eastAsia="Times New Roman" w:hAnsi="Arial" w:cs="Arial"/>
          <w:color w:val="000000"/>
          <w:sz w:val="27"/>
          <w:szCs w:val="27"/>
          <w:lang w:eastAsia="ru-RU"/>
        </w:rPr>
      </w:pPr>
    </w:p>
    <w:p w:rsidR="005A4492" w:rsidRPr="005A4492" w:rsidRDefault="005A4492" w:rsidP="005A4492">
      <w:pPr>
        <w:spacing w:before="100" w:beforeAutospacing="1" w:after="100" w:afterAutospacing="1" w:line="360" w:lineRule="atLeast"/>
        <w:jc w:val="center"/>
        <w:rPr>
          <w:rFonts w:ascii="Arial" w:eastAsia="Times New Roman" w:hAnsi="Arial" w:cs="Arial"/>
          <w:color w:val="000000"/>
          <w:sz w:val="27"/>
          <w:szCs w:val="27"/>
          <w:lang w:eastAsia="ru-RU"/>
        </w:rPr>
      </w:pPr>
      <w:r w:rsidRPr="005A4492">
        <w:rPr>
          <w:rFonts w:ascii="Times New Roman" w:eastAsia="Times New Roman" w:hAnsi="Times New Roman" w:cs="Times New Roman"/>
          <w:color w:val="000000"/>
          <w:sz w:val="27"/>
          <w:szCs w:val="27"/>
          <w:lang w:eastAsia="ru-RU"/>
        </w:rPr>
        <w:t>Успехов вам и больше веры в себя и в возможности своего ребенка.</w:t>
      </w:r>
    </w:p>
    <w:p w:rsidR="00914B8B" w:rsidRDefault="00914B8B"/>
    <w:sectPr w:rsidR="00914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55181"/>
    <w:multiLevelType w:val="multilevel"/>
    <w:tmpl w:val="09CC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77A"/>
    <w:rsid w:val="00387FB6"/>
    <w:rsid w:val="005A4492"/>
    <w:rsid w:val="00914B8B"/>
    <w:rsid w:val="00E22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599C"/>
  <w15:docId w15:val="{167B66F7-4FE8-47D9-975F-0AC144F4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1197</Words>
  <Characters>6826</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Медвежонок</dc:creator>
  <cp:lastModifiedBy>Татьяна Кирилина</cp:lastModifiedBy>
  <cp:revision>4</cp:revision>
  <dcterms:created xsi:type="dcterms:W3CDTF">2020-03-30T09:02:00Z</dcterms:created>
  <dcterms:modified xsi:type="dcterms:W3CDTF">2020-04-02T06:12:00Z</dcterms:modified>
</cp:coreProperties>
</file>